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jc w:val="left"/>
        <w:rPr>
          <w:b w:val="1"/>
          <w:bCs w:val="1"/>
          <w:sz w:val="22"/>
          <w:szCs w:val="22"/>
        </w:rPr>
      </w:pPr>
      <w:bookmarkStart w:colFirst="0" w:colLast="0" w:name="_heading=h.xx22ob6tyqy9" w:id="0"/>
      <w:bookmarkEnd w:id="0"/>
      <w:r w:rsidDel="00000000" w:rsidR="00000000" w:rsidRPr="00000000">
        <w:rPr>
          <w:rtl w:val="0"/>
        </w:rPr>
        <w:t xml:space="preserve">                                           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Entries close 4th June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Entries close 4th June at 9am</w:t>
      </w:r>
    </w:p>
    <w:p w:rsidR="00000000" w:rsidDel="00000000" w:rsidP="00000000" w:rsidRDefault="00000000" w:rsidRPr="00000000" w14:paraId="00000004">
      <w:pPr>
        <w:pStyle w:val="Heading4"/>
        <w:ind w:left="1440" w:firstLine="720"/>
        <w:jc w:val="left"/>
        <w:rPr/>
      </w:pPr>
      <w:bookmarkStart w:colFirst="0" w:colLast="0" w:name="_heading=h.nd86nm70t08d" w:id="1"/>
      <w:bookmarkEnd w:id="1"/>
      <w:r w:rsidDel="00000000" w:rsidR="00000000" w:rsidRPr="00000000">
        <w:rPr>
          <w:sz w:val="22"/>
          <w:szCs w:val="22"/>
          <w:rtl w:val="0"/>
        </w:rPr>
        <w:t xml:space="preserve">      Taree Showground 24 Muldoon St Taree</w:t>
      </w:r>
      <w:r w:rsidDel="00000000" w:rsidR="00000000" w:rsidRPr="00000000">
        <w:rPr>
          <w:rtl w:val="0"/>
        </w:rPr>
        <w:t xml:space="preserve">                   </w:t>
      </w:r>
    </w:p>
    <w:p w:rsidR="00000000" w:rsidDel="00000000" w:rsidP="00000000" w:rsidRDefault="00000000" w:rsidRPr="00000000" w14:paraId="00000005">
      <w:pPr>
        <w:ind w:left="-566.9291338582677" w:right="-607.7952755905511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Sat 6th &amp; Sun 7th June 2026</w:t>
      </w:r>
    </w:p>
    <w:p w:rsidR="00000000" w:rsidDel="00000000" w:rsidP="00000000" w:rsidRDefault="00000000" w:rsidRPr="00000000" w14:paraId="00000006">
      <w:pPr>
        <w:ind w:left="-566.9291338582677" w:right="-607.7952755905511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566.9291338582677" w:right="-607.7952755905511" w:firstLine="0"/>
        <w:jc w:val="left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155cc"/>
          <w:sz w:val="20"/>
          <w:szCs w:val="20"/>
          <w:rtl w:val="0"/>
        </w:rPr>
        <w:t xml:space="preserve">Entries to:</w:t>
      </w:r>
      <w:r w:rsidDel="00000000" w:rsidR="00000000" w:rsidRPr="00000000">
        <w:rPr>
          <w:sz w:val="20"/>
          <w:szCs w:val="20"/>
          <w:rtl w:val="0"/>
        </w:rPr>
        <w:t xml:space="preserve"> LPO 9111 Taree West NSW 2430    </w:t>
      </w:r>
      <w:r w:rsidDel="00000000" w:rsidR="00000000" w:rsidRPr="00000000">
        <w:rPr>
          <w:b w:val="1"/>
          <w:bCs w:val="1"/>
          <w:color w:val="1155cc"/>
          <w:sz w:val="20"/>
          <w:szCs w:val="20"/>
          <w:rtl w:val="0"/>
        </w:rPr>
        <w:t xml:space="preserve">Cheque payable: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MNCCC Inc   </w:t>
      </w:r>
      <w:r w:rsidDel="00000000" w:rsidR="00000000" w:rsidRPr="00000000">
        <w:rPr>
          <w:b w:val="1"/>
          <w:bCs w:val="1"/>
          <w:color w:val="1155cc"/>
          <w:sz w:val="20"/>
          <w:szCs w:val="20"/>
          <w:rtl w:val="0"/>
        </w:rPr>
        <w:t xml:space="preserve">Extreme weather: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0428220966  </w:t>
      </w:r>
      <w:r w:rsidDel="00000000" w:rsidR="00000000" w:rsidRPr="00000000">
        <w:rPr>
          <w:b w:val="1"/>
          <w:bCs w:val="1"/>
          <w:color w:val="1155cc"/>
          <w:sz w:val="20"/>
          <w:szCs w:val="20"/>
          <w:rtl w:val="0"/>
        </w:rPr>
        <w:t xml:space="preserve">Classes: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1,2,3,4,5,10,11,18 (dogs &amp; bitches) </w:t>
      </w:r>
      <w:r w:rsidDel="00000000" w:rsidR="00000000" w:rsidRPr="00000000">
        <w:rPr>
          <w:b w:val="1"/>
          <w:bCs w:val="1"/>
          <w:color w:val="1155cc"/>
          <w:sz w:val="20"/>
          <w:szCs w:val="20"/>
          <w:rtl w:val="0"/>
        </w:rPr>
        <w:t xml:space="preserve">1-4 Grp: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4,3,2,1-Baby/Puppy/Neuter </w:t>
      </w:r>
      <w:r w:rsidDel="00000000" w:rsidR="00000000" w:rsidRPr="00000000">
        <w:rPr>
          <w:b w:val="1"/>
          <w:bCs w:val="1"/>
          <w:color w:val="1155cc"/>
          <w:sz w:val="20"/>
          <w:szCs w:val="20"/>
          <w:rtl w:val="0"/>
        </w:rPr>
        <w:t xml:space="preserve">GS:</w:t>
      </w:r>
      <w:r w:rsidDel="00000000" w:rsidR="00000000" w:rsidRPr="00000000">
        <w:rPr>
          <w:sz w:val="20"/>
          <w:szCs w:val="20"/>
          <w:rtl w:val="0"/>
        </w:rPr>
        <w:t xml:space="preserve"> 2,1-Baby/Puppy/Neuter</w:t>
      </w:r>
    </w:p>
    <w:p w:rsidR="00000000" w:rsidDel="00000000" w:rsidP="00000000" w:rsidRDefault="00000000" w:rsidRPr="00000000" w14:paraId="00000008">
      <w:pPr>
        <w:ind w:left="-566.9291338582677" w:right="-607.7952755905511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35239567"/>
        <w:tag w:val="goog_rdk_0"/>
      </w:sdtPr>
      <w:sdtContent>
        <w:tbl>
          <w:tblPr>
            <w:tblStyle w:val="Table1"/>
            <w:tblW w:w="9690.0" w:type="dxa"/>
            <w:jc w:val="left"/>
            <w:tblInd w:w="-3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665"/>
            <w:gridCol w:w="1950"/>
            <w:gridCol w:w="1920"/>
            <w:gridCol w:w="2025"/>
            <w:gridCol w:w="2130"/>
            <w:tblGridChange w:id="0">
              <w:tblGrid>
                <w:gridCol w:w="1665"/>
                <w:gridCol w:w="1950"/>
                <w:gridCol w:w="1920"/>
                <w:gridCol w:w="2025"/>
                <w:gridCol w:w="213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SAT AM CHAMP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SAT PM GROUP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SUN AM OPEN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SUN PM 1-4</w:t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R1 Toys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color w:val="1155cc"/>
                    <w:sz w:val="18"/>
                    <w:szCs w:val="18"/>
                    <w:rtl w:val="0"/>
                  </w:rPr>
                  <w:t xml:space="preserve">*</w:t>
                </w:r>
                <w:r w:rsidDel="00000000" w:rsidR="00000000" w:rsidRPr="00000000">
                  <w:rPr>
                    <w:color w:val="1155cc"/>
                    <w:sz w:val="18"/>
                    <w:szCs w:val="18"/>
                    <w:rtl w:val="0"/>
                  </w:rPr>
                  <w:t xml:space="preserve">L Martin (NSW)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155cc"/>
                    <w:sz w:val="18"/>
                    <w:szCs w:val="18"/>
                    <w:rtl w:val="0"/>
                  </w:rPr>
                  <w:t xml:space="preserve">*C Donaldson (Qld)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155cc"/>
                    <w:sz w:val="18"/>
                    <w:szCs w:val="18"/>
                    <w:rtl w:val="0"/>
                  </w:rPr>
                  <w:t xml:space="preserve">*N Burton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155cc"/>
                    <w:sz w:val="18"/>
                    <w:szCs w:val="18"/>
                    <w:rtl w:val="0"/>
                  </w:rPr>
                  <w:t xml:space="preserve">*M Parker-Brien (NSW)</w:t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R2 Terriers</w:t>
                </w:r>
              </w:p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R2  Non Sp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C Donaldson (Qld)</w:t>
                </w:r>
              </w:p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155cc"/>
                    <w:sz w:val="18"/>
                    <w:szCs w:val="18"/>
                    <w:rtl w:val="0"/>
                  </w:rPr>
                  <w:t xml:space="preserve">*Z Tan ( WA)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155cc"/>
                    <w:sz w:val="18"/>
                    <w:szCs w:val="18"/>
                    <w:rtl w:val="0"/>
                  </w:rPr>
                  <w:t xml:space="preserve">*L Martin (NSW)</w:t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C Donaldson Qld)</w:t>
                </w:r>
              </w:p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155cc"/>
                    <w:sz w:val="18"/>
                    <w:szCs w:val="18"/>
                    <w:rtl w:val="0"/>
                  </w:rPr>
                  <w:t xml:space="preserve">*C Parker-O’Sullivan</w:t>
                </w:r>
              </w:p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R Anderson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A Zullo (NSW)</w:t>
                </w:r>
              </w:p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155cc"/>
                    <w:sz w:val="18"/>
                    <w:szCs w:val="18"/>
                    <w:rtl w:val="0"/>
                  </w:rPr>
                  <w:t xml:space="preserve">*P Russell (NSW)</w:t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R3 Utility</w:t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R3 Gundogs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155cc"/>
                    <w:sz w:val="18"/>
                    <w:szCs w:val="18"/>
                    <w:rtl w:val="0"/>
                  </w:rPr>
                  <w:t xml:space="preserve">*D Mahoney (NSW)</w:t>
                </w:r>
              </w:p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Z Tan (WA)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M Schelbach (Qld)</w:t>
                </w:r>
              </w:p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155cc"/>
                    <w:sz w:val="18"/>
                    <w:szCs w:val="18"/>
                    <w:rtl w:val="0"/>
                  </w:rPr>
                  <w:t xml:space="preserve">*M Schelbach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155cc"/>
                    <w:sz w:val="18"/>
                    <w:szCs w:val="18"/>
                    <w:rtl w:val="0"/>
                  </w:rPr>
                  <w:t xml:space="preserve">*P Russell </w:t>
                </w:r>
              </w:p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155cc"/>
                    <w:sz w:val="18"/>
                    <w:szCs w:val="18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 Zullo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155cc"/>
                    <w:sz w:val="18"/>
                    <w:szCs w:val="18"/>
                    <w:rtl w:val="0"/>
                  </w:rPr>
                  <w:t xml:space="preserve">*Z Tan (WA)</w:t>
                </w:r>
              </w:p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C Donaldson (Qld)</w:t>
                </w:r>
              </w:p>
            </w:tc>
          </w:tr>
          <w:tr>
            <w:trPr>
              <w:cantSplit w:val="0"/>
              <w:trHeight w:val="767.929687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R4 Working </w:t>
                </w:r>
              </w:p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R4 Hounds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155cc"/>
                    <w:sz w:val="18"/>
                    <w:szCs w:val="18"/>
                    <w:rtl w:val="0"/>
                  </w:rPr>
                  <w:t xml:space="preserve">*M Schelbach (Qld) </w:t>
                </w:r>
              </w:p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M Schelbach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155cc"/>
                    <w:sz w:val="18"/>
                    <w:szCs w:val="18"/>
                    <w:rtl w:val="0"/>
                  </w:rPr>
                  <w:t xml:space="preserve">*Z Tan (WA)</w:t>
                </w:r>
              </w:p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Z Tan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155cc"/>
                    <w:sz w:val="18"/>
                    <w:szCs w:val="18"/>
                    <w:rtl w:val="0"/>
                  </w:rPr>
                  <w:t xml:space="preserve">*J Nash</w:t>
                </w:r>
              </w:p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M Parker-Brien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155cc"/>
                    <w:sz w:val="18"/>
                    <w:szCs w:val="18"/>
                    <w:rtl w:val="0"/>
                  </w:rPr>
                  <w:t xml:space="preserve">*C Donaldson(Qld)</w:t>
                </w:r>
              </w:p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J Vandenberg (NSW)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3-6    S/stakes</w:t>
                </w:r>
              </w:p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6-12  S/stakes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*</w:t>
                </w:r>
                <w:r w:rsidDel="00000000" w:rsidR="00000000" w:rsidRPr="00000000">
                  <w:rPr>
                    <w:color w:val="1155cc"/>
                    <w:sz w:val="18"/>
                    <w:szCs w:val="18"/>
                    <w:rtl w:val="0"/>
                  </w:rPr>
                  <w:t xml:space="preserve">C Donaldson (Qld)</w:t>
                </w:r>
              </w:p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155cc"/>
                    <w:sz w:val="18"/>
                    <w:szCs w:val="18"/>
                    <w:rtl w:val="0"/>
                  </w:rPr>
                  <w:t xml:space="preserve">*Z Tan (WA)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N/A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color w:val="1155cc"/>
                    <w:sz w:val="18"/>
                    <w:szCs w:val="18"/>
                    <w:rtl w:val="0"/>
                  </w:rPr>
                  <w:t xml:space="preserve">8am Junior handlers- TBA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N/A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General Specials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M Schelbach (Qld)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N/A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N/A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</w:t>
                </w: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Z Tan (WA)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1155cc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40" w:lineRule="auto"/>
                  <w:rPr>
                    <w:color w:val="1155cc"/>
                  </w:rPr>
                </w:pPr>
                <w:r w:rsidDel="00000000" w:rsidR="00000000" w:rsidRPr="00000000">
                  <w:rPr>
                    <w:b w:val="1"/>
                    <w:bCs w:val="1"/>
                    <w:color w:val="1155cc"/>
                    <w:rtl w:val="0"/>
                  </w:rPr>
                  <w:t xml:space="preserve">*</w:t>
                </w:r>
                <w:r w:rsidDel="00000000" w:rsidR="00000000" w:rsidRPr="00000000">
                  <w:rPr>
                    <w:b w:val="1"/>
                    <w:bCs w:val="1"/>
                    <w:color w:val="1155cc"/>
                    <w:sz w:val="18"/>
                    <w:szCs w:val="18"/>
                    <w:rtl w:val="0"/>
                  </w:rPr>
                  <w:t xml:space="preserve">JUDGED 1ST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1155cc"/>
                  </w:rPr>
                </w:pPr>
                <w:r w:rsidDel="00000000" w:rsidR="00000000" w:rsidRPr="00000000">
                  <w:rPr>
                    <w:b w:val="1"/>
                    <w:bCs w:val="1"/>
                    <w:color w:val="1155cc"/>
                    <w:rtl w:val="0"/>
                  </w:rPr>
                  <w:t xml:space="preserve">       (NO CCs for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1155cc"/>
                  </w:rPr>
                </w:pPr>
                <w:r w:rsidDel="00000000" w:rsidR="00000000" w:rsidRPr="00000000">
                  <w:rPr>
                    <w:b w:val="1"/>
                    <w:bCs w:val="1"/>
                    <w:color w:val="1155cc"/>
                    <w:rtl w:val="0"/>
                  </w:rPr>
                  <w:t xml:space="preserve">Bullmastiffs)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1155c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155cc"/>
          <w:sz w:val="20"/>
          <w:szCs w:val="20"/>
          <w:rtl w:val="0"/>
        </w:rPr>
        <w:t xml:space="preserve">Junior handlers: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8am</w:t>
      </w:r>
      <w:r w:rsidDel="00000000" w:rsidR="00000000" w:rsidRPr="00000000">
        <w:rPr>
          <w:sz w:val="20"/>
          <w:szCs w:val="20"/>
          <w:rtl w:val="0"/>
        </w:rPr>
        <w:t xml:space="preserve"> Sun-TBA                    </w:t>
      </w:r>
      <w:r w:rsidDel="00000000" w:rsidR="00000000" w:rsidRPr="00000000">
        <w:rPr>
          <w:b w:val="1"/>
          <w:bCs w:val="1"/>
          <w:color w:val="1155cc"/>
          <w:sz w:val="20"/>
          <w:szCs w:val="20"/>
          <w:rtl w:val="0"/>
        </w:rPr>
        <w:t xml:space="preserve">Order of judging:</w:t>
      </w:r>
      <w:r w:rsidDel="00000000" w:rsidR="00000000" w:rsidRPr="00000000">
        <w:rPr>
          <w:sz w:val="20"/>
          <w:szCs w:val="20"/>
          <w:rtl w:val="0"/>
        </w:rPr>
        <w:t xml:space="preserve"> per schedule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5086350</wp:posOffset>
            </wp:positionH>
            <wp:positionV relativeFrom="paragraph">
              <wp:posOffset>301037</wp:posOffset>
            </wp:positionV>
            <wp:extent cx="1595438" cy="409301"/>
            <wp:effectExtent b="0" l="0" r="0" t="0"/>
            <wp:wrapNone/>
            <wp:docPr descr="August 2021 by dogsnsw - Issuu" id="18" name="image2.png"/>
            <a:graphic>
              <a:graphicData uri="http://schemas.openxmlformats.org/drawingml/2006/picture">
                <pic:pic>
                  <pic:nvPicPr>
                    <pic:cNvPr descr="August 2021 by dogsnsw - Issuu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5438" cy="4093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155cc"/>
          <w:sz w:val="20"/>
          <w:szCs w:val="20"/>
          <w:rtl w:val="0"/>
        </w:rPr>
        <w:t xml:space="preserve">Judging commences: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8.30am</w:t>
      </w:r>
      <w:r w:rsidDel="00000000" w:rsidR="00000000" w:rsidRPr="00000000">
        <w:rPr>
          <w:sz w:val="20"/>
          <w:szCs w:val="20"/>
          <w:rtl w:val="0"/>
        </w:rPr>
        <w:t xml:space="preserve"> Sat/Sun- PM shows at the conclusion of AM shows.                              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155cc"/>
          <w:sz w:val="20"/>
          <w:szCs w:val="20"/>
          <w:rtl w:val="0"/>
        </w:rPr>
        <w:t xml:space="preserve">DogsNSW Rep: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Lee-Ann Corbett                  </w:t>
      </w:r>
      <w:r w:rsidDel="00000000" w:rsidR="00000000" w:rsidRPr="00000000">
        <w:rPr>
          <w:b w:val="1"/>
          <w:bCs w:val="1"/>
          <w:color w:val="1155cc"/>
          <w:sz w:val="20"/>
          <w:szCs w:val="20"/>
          <w:rtl w:val="0"/>
        </w:rPr>
        <w:t xml:space="preserve">Catalogue: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online only (show manager)</w:t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155cc"/>
          <w:sz w:val="20"/>
          <w:szCs w:val="20"/>
          <w:rtl w:val="0"/>
        </w:rPr>
        <w:t xml:space="preserve">Entry fees: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$14 (members $13)- Open show $5- S/stakes $9 (show manager)</w:t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155cc"/>
          <w:sz w:val="20"/>
          <w:szCs w:val="20"/>
          <w:rtl w:val="0"/>
        </w:rPr>
        <w:t xml:space="preserve">Category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color w:val="1155cc"/>
          <w:sz w:val="20"/>
          <w:szCs w:val="20"/>
          <w:rtl w:val="0"/>
        </w:rPr>
        <w:t xml:space="preserve">B:</w:t>
      </w:r>
      <w:r w:rsidDel="00000000" w:rsidR="00000000" w:rsidRPr="00000000">
        <w:rPr>
          <w:sz w:val="20"/>
          <w:szCs w:val="20"/>
          <w:rtl w:val="0"/>
        </w:rPr>
        <w:t xml:space="preserve"> prize &amp; sash (open show sash only)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Camping: </w:t>
      </w:r>
      <w:r w:rsidDel="00000000" w:rsidR="00000000" w:rsidRPr="00000000">
        <w:rPr>
          <w:sz w:val="20"/>
          <w:szCs w:val="20"/>
          <w:rtl w:val="0"/>
        </w:rPr>
        <w:t xml:space="preserve">$30/$20 Briny 0473558437</w:t>
      </w:r>
    </w:p>
    <w:p w:rsidR="00000000" w:rsidDel="00000000" w:rsidP="00000000" w:rsidRDefault="00000000" w:rsidRPr="00000000" w14:paraId="00000049">
      <w:pPr>
        <w:rPr>
          <w:b w:val="1"/>
          <w:bCs w:val="1"/>
          <w:color w:val="1155cc"/>
        </w:rPr>
      </w:pPr>
      <w:r w:rsidDel="00000000" w:rsidR="00000000" w:rsidRPr="00000000">
        <w:rPr>
          <w:b w:val="1"/>
          <w:bCs w:val="1"/>
          <w:color w:val="1155cc"/>
          <w:sz w:val="20"/>
          <w:szCs w:val="20"/>
          <w:rtl w:val="0"/>
        </w:rPr>
        <w:t xml:space="preserve">Refreshments:</w:t>
      </w:r>
      <w:r w:rsidDel="00000000" w:rsidR="00000000" w:rsidRPr="00000000">
        <w:rPr>
          <w:b w:val="1"/>
          <w:bCs w:val="1"/>
          <w:color w:val="1155cc"/>
          <w:rtl w:val="0"/>
        </w:rPr>
        <w:t xml:space="preserve"> </w:t>
      </w:r>
      <w:r w:rsidDel="00000000" w:rsidR="00000000" w:rsidRPr="00000000">
        <w:rPr>
          <w:rtl w:val="0"/>
        </w:rPr>
        <w:t xml:space="preserve">available</w:t>
      </w:r>
      <w:r w:rsidDel="00000000" w:rsidR="00000000" w:rsidRPr="00000000">
        <w:rPr>
          <w:b w:val="1"/>
          <w:bCs w:val="1"/>
          <w:color w:val="1155cc"/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1095375</wp:posOffset>
            </wp:positionH>
            <wp:positionV relativeFrom="paragraph">
              <wp:posOffset>166688</wp:posOffset>
            </wp:positionV>
            <wp:extent cx="961069" cy="779245"/>
            <wp:effectExtent b="0" l="0" r="0" t="0"/>
            <wp:wrapNone/>
            <wp:docPr id="2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1069" cy="7792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3952875</wp:posOffset>
            </wp:positionH>
            <wp:positionV relativeFrom="paragraph">
              <wp:posOffset>237125</wp:posOffset>
            </wp:positionV>
            <wp:extent cx="819828" cy="640956"/>
            <wp:effectExtent b="0" l="0" r="0" t="0"/>
            <wp:wrapNone/>
            <wp:docPr id="1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828" cy="6409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-285748</wp:posOffset>
            </wp:positionH>
            <wp:positionV relativeFrom="paragraph">
              <wp:posOffset>257175</wp:posOffset>
            </wp:positionV>
            <wp:extent cx="1119188" cy="603607"/>
            <wp:effectExtent b="0" l="0" r="0" t="0"/>
            <wp:wrapNone/>
            <wp:docPr id="1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9188" cy="6036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B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2281238</wp:posOffset>
            </wp:positionH>
            <wp:positionV relativeFrom="paragraph">
              <wp:posOffset>229600</wp:posOffset>
            </wp:positionV>
            <wp:extent cx="1426587" cy="285317"/>
            <wp:effectExtent b="0" l="0" r="0" t="0"/>
            <wp:wrapNone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6587" cy="2853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5010150</wp:posOffset>
            </wp:positionH>
            <wp:positionV relativeFrom="paragraph">
              <wp:posOffset>233363</wp:posOffset>
            </wp:positionV>
            <wp:extent cx="1363302" cy="278225"/>
            <wp:effectExtent b="0" l="0" r="0" t="0"/>
            <wp:wrapNone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3302" cy="278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2228850</wp:posOffset>
            </wp:positionH>
            <wp:positionV relativeFrom="paragraph">
              <wp:posOffset>142875</wp:posOffset>
            </wp:positionV>
            <wp:extent cx="1600200" cy="677457"/>
            <wp:effectExtent b="0" l="0" r="0" t="0"/>
            <wp:wrapNone/>
            <wp:docPr id="1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774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4"/>
        <w:keepNext w:val="0"/>
        <w:keepLines w:val="0"/>
        <w:spacing w:after="0" w:before="0" w:lineRule="auto"/>
        <w:rPr/>
      </w:pPr>
      <w:bookmarkStart w:colFirst="0" w:colLast="0" w:name="_heading=h.p04hcbhgkc1o" w:id="2"/>
      <w:bookmarkEnd w:id="2"/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34" w:w="11909" w:orient="portrait"/>
      <w:pgMar w:bottom="1440" w:top="1440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  <w:t xml:space="preserve">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Style w:val="Heading4"/>
      <w:jc w:val="center"/>
      <w:rPr/>
    </w:pPr>
    <w:bookmarkStart w:colFirst="0" w:colLast="0" w:name="_heading=h.mppfbzpwr7v2" w:id="3"/>
    <w:bookmarkEnd w:id="3"/>
    <w:r w:rsidDel="00000000" w:rsidR="00000000" w:rsidRPr="00000000">
      <w:rPr>
        <w:color w:val="000000"/>
        <w:sz w:val="22"/>
        <w:szCs w:val="22"/>
        <w:rtl w:val="0"/>
      </w:rPr>
      <w:t xml:space="preserve">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1989300</wp:posOffset>
          </wp:positionH>
          <wp:positionV relativeFrom="paragraph">
            <wp:posOffset>-245698</wp:posOffset>
          </wp:positionV>
          <wp:extent cx="1928813" cy="1276350"/>
          <wp:effectExtent b="0" l="0" r="0" t="0"/>
          <wp:wrapNone/>
          <wp:docPr id="2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8813" cy="1276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7.png"/><Relationship Id="rId13" Type="http://schemas.openxmlformats.org/officeDocument/2006/relationships/image" Target="media/image8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LiplNiU8Lbx4c23Csqs6jnnH1Q==">CgMxLjAaHwoBMBIaChgICVIUChJ0YWJsZS5rZDJpMGN5ZHk2YmUyDmgueHgyMm9iNnR5cXk5Mg5oLm5kODZubTcwdDA4ZDIOaC5wMDRoY2JoZ2tjMW8yDmgubXBwZmJ6cHdyN3YyOAByITFYVmFiWE1JdHpwMk83RG5fYVhiSllqQmpnSVIxSUtTMQ==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